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Internal job posting email template</w:t>
      </w:r>
    </w:p>
    <w:p>
      <w:pPr>
        <w:spacing w:after="280"/>
      </w:pPr>
      <w:r>
        <w:rPr>
          <w:rFonts w:ascii="Arial" w:hAnsi="Arial" w:cs="Arial" w:eastAsia="Arial"/>
          <w:color w:val="6B7280"/>
          <w:sz w:val="21"/>
        </w:rPr>
        <w:t>Eight blocks, from the subject line down to the sign-off. The header is part of the template.</w:t>
      </w:r>
    </w:p>
    <w:p>
      <w:pPr>
        <w:spacing w:before="40" w:after="120" w:line="300" w:lineRule="auto"/>
        <w:ind w:left="198"/>
        <w:shd w:val="clear" w:color="auto" w:fill="F5F6F8"/>
        <w:pBdr>
          <w:left w:val="single" w:sz="18" w:space="6" w:color="F61F77"/>
        </w:pBdr>
      </w:pPr>
      <w:r>
        <w:rPr>
          <w:rFonts w:ascii="Arial" w:hAnsi="Arial" w:cs="Arial" w:eastAsia="Arial"/>
          <w:b w:val="0"/>
          <w:color w:val="0F1120"/>
          <w:sz w:val="20"/>
        </w:rPr>
        <w:t>{like this} = yours to replace. Everything else is wording you can keep.</w:t>
      </w:r>
    </w:p>
    <w:p>
      <w:pPr>
        <w:spacing w:after="120"/>
      </w:pPr>
      <w:r>
        <w:t>A posting on the intranet waits to be found. The announcement email is the half that does the reaching, so it is a different document with a different job: short enough to read standing up, complete enough that somebody who never opens the posting still knows whether it is for them.</w:t>
      </w:r>
    </w:p>
    <w:p>
      <w:pPr>
        <w:pStyle w:val="Heading1"/>
        <w:pBdr>
          <w:bottom w:val="single" w:sz="6" w:space="4" w:color="D9DBE3"/>
        </w:pBdr>
        <w:keepNext/>
      </w:pPr>
      <w:r>
        <w:t>The announcement email</w:t>
      </w:r>
    </w:p>
    <w:p>
      <w:pPr>
        <w:spacing w:after="160"/>
      </w:pPr>
      <w:r>
        <w:t>Who an internal announcement comes from, and who it goes to, change how it is read before a word of the body is. So the header rows are model wording too.</w:t>
      </w:r>
    </w:p>
    <w:p>
      <w:pPr>
        <w:spacing w:before="0" w:after="0" w:line="276" w:lineRule="auto"/>
        <w:ind w:left="170" w:right="113"/>
        <w:shd w:val="clear" w:color="auto" w:fill="F5F6F8"/>
        <w:keepNext/>
        <w:pBdr>
          <w:top w:val="single" w:sz="6" w:space="4" w:color="D9DBE3"/>
        </w:pBdr>
      </w:pPr>
      <w:r>
        <w:rPr>
          <w:rFonts w:ascii="Arial" w:hAnsi="Arial" w:cs="Arial" w:eastAsia="Arial"/>
          <w:b/>
          <w:color w:val="6B7280"/>
          <w:sz w:val="15"/>
        </w:rPr>
        <w:t xml:space="preserve">FROM   </w:t>
      </w:r>
      <w:r>
        <w:rPr>
          <w:rFonts w:ascii="Arial" w:hAnsi="Arial" w:cs="Arial" w:eastAsia="Arial"/>
          <w:color w:val="0F1120"/>
          <w:sz w:val="20"/>
        </w:rPr>
        <w:t>{Name}, {role}</w:t>
      </w:r>
    </w:p>
    <w:p>
      <w:pPr>
        <w:spacing w:before="0" w:after="0" w:line="276" w:lineRule="auto"/>
        <w:ind w:left="170" w:right="113"/>
        <w:shd w:val="clear" w:color="auto" w:fill="F5F6F8"/>
        <w:keepNext/>
      </w:pPr>
      <w:r>
        <w:rPr>
          <w:rFonts w:ascii="Arial" w:hAnsi="Arial" w:cs="Arial" w:eastAsia="Arial"/>
          <w:b/>
          <w:color w:val="6B7280"/>
          <w:sz w:val="15"/>
        </w:rPr>
        <w:t xml:space="preserve">TO   </w:t>
      </w:r>
      <w:r>
        <w:rPr>
          <w:rFonts w:ascii="Arial" w:hAnsi="Arial" w:cs="Arial" w:eastAsia="Arial"/>
          <w:color w:val="0F1120"/>
          <w:sz w:val="20"/>
        </w:rPr>
        <w:t>{Everyone at {Company}, or the {team} distribution list}</w:t>
      </w:r>
    </w:p>
    <w:p>
      <w:pPr>
        <w:spacing w:before="0" w:after="0" w:line="276" w:lineRule="auto"/>
        <w:ind w:left="170" w:right="113"/>
        <w:shd w:val="clear" w:color="auto" w:fill="F5F6F8"/>
        <w:keepNext/>
        <w:pBdr>
          <w:bottom w:val="single" w:sz="6" w:space="4" w:color="D9DBE3"/>
        </w:pBdr>
      </w:pPr>
      <w:r>
        <w:rPr>
          <w:rFonts w:ascii="Arial" w:hAnsi="Arial" w:cs="Arial" w:eastAsia="Arial"/>
          <w:b/>
          <w:color w:val="6B7280"/>
          <w:sz w:val="15"/>
        </w:rPr>
        <w:t xml:space="preserve">SUBJECT   </w:t>
      </w:r>
      <w:r>
        <w:rPr>
          <w:rFonts w:ascii="Arial" w:hAnsi="Arial" w:cs="Arial" w:eastAsia="Arial"/>
          <w:b/>
          <w:color w:val="0F1120"/>
          <w:sz w:val="20"/>
        </w:rPr>
        <w:t>Internal vacancy: {Job Title}, {Team}. Applications close {closing date}</w:t>
      </w:r>
    </w:p>
    <w:p>
      <w:pPr>
        <w:pStyle w:val="Heading2"/>
        <w:keepNext/>
      </w:pPr>
      <w:r>
        <w:t>Subject line</w:t>
      </w:r>
    </w:p>
    <w:p>
      <w:pPr>
        <w:spacing w:after="160"/>
      </w:pPr>
      <w:r>
        <w:t>Internal vacancy: {Job Title}, {Team}. Applications close {closing date}.</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Put the word internal, the job and the closing date in the subject. A subject line that says exciting opportunity gets opened by nobody who is busy.</w:t>
      </w:r>
    </w:p>
    <w:p>
      <w:pPr>
        <w:pStyle w:val="Heading2"/>
        <w:keepNext/>
      </w:pPr>
      <w:r>
        <w:t>Opening line</w:t>
      </w:r>
    </w:p>
    <w:p>
      <w:pPr>
        <w:spacing w:after="160"/>
      </w:pPr>
      <w:r>
        <w:t>We are recruiting a {Job Title} in {team}, and we are opening it to {everyone at {Company}, or everyone in {division}} first.</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Say internally first in the first sentence when it is true. It is the single reason an internal announcement gets read rather than skimmed.</w:t>
      </w:r>
    </w:p>
    <w:p>
      <w:pPr>
        <w:pStyle w:val="Heading2"/>
        <w:keepNext/>
      </w:pPr>
      <w:r>
        <w:t>The role in three lines</w:t>
      </w:r>
    </w:p>
    <w:p>
      <w:pPr>
        <w:spacing w:after="80"/>
      </w:pPr>
      <w:r>
        <w:t>{Job Title}, reporting to {name}, {grade or band}, {pay range}, based at {location}, {hours or shift pattern}.</w:t>
      </w:r>
    </w:p>
    <w:p>
      <w:pPr>
        <w:pStyle w:val="ListBullet"/>
      </w:pPr>
      <w:r>
        <w:t>What the job is: {one sentence}.</w:t>
      </w:r>
    </w:p>
    <w:p>
      <w:pPr>
        <w:pStyle w:val="ListBullet"/>
      </w:pPr>
      <w:r>
        <w:t>Why it is open: {a new role, a replacement, or a {length} secondment}.</w:t>
      </w:r>
    </w:p>
    <w:p>
      <w:pPr>
        <w:pStyle w:val="ListBullet"/>
      </w:pPr>
      <w:r>
        <w:t>What you would need on day one: {the one thing}. What we would teach you: {the rest}.</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Three lines, then the link. An email that reproduces the whole posting only gets read by the people who were already going to apply.</w:t>
      </w:r>
    </w:p>
    <w:p>
      <w:pPr>
        <w:pStyle w:val="Heading2"/>
        <w:keepNext/>
      </w:pPr>
      <w:r>
        <w:t>Who can apply</w:t>
      </w:r>
    </w:p>
    <w:p>
      <w:pPr>
        <w:spacing w:after="160"/>
      </w:pPr>
      <w:r>
        <w:t>You can apply if you have been in your current role for {length of time} and you are not in a live {performance or disciplinary} process. {Which of part-time, fixed-term, agency and on-leave colleagues are included}.</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Repeat the eligibility rule in the email. Half your audience decides right here whether the rest of the message is about them.</w:t>
      </w:r>
    </w:p>
    <w:p>
      <w:pPr>
        <w:pStyle w:val="Heading2"/>
        <w:keepNext/>
      </w:pPr>
      <w:r>
        <w:t>The line that reaches the people who assumed it was not for them</w:t>
      </w:r>
    </w:p>
    <w:p>
      <w:pPr>
        <w:spacing w:after="160"/>
      </w:pPr>
      <w:r>
        <w:t>If you are reading this and thinking you are not quite ready, apply anyway. {Name} would rather talk to you about the gap than fill this without you in the running.</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Write this one and mean it. The whole point of announcing a job internally is to reach the colleagues who would never have applied to the external ad.</w:t>
      </w:r>
    </w:p>
    <w:p>
      <w:pPr>
        <w:pStyle w:val="Heading2"/>
        <w:keepNext/>
      </w:pPr>
      <w:r>
        <w:t>How to apply, and by when</w:t>
      </w:r>
    </w:p>
    <w:p>
      <w:pPr>
        <w:spacing w:after="160"/>
      </w:pPr>
      <w:r>
        <w:t>{Apply at {internal link}, or send {what you send} to {name} at {email}} by {closing date, time and time zone}. {Whether you tell your manager first, or whether we do, and at which stage}.</w:t>
      </w:r>
    </w:p>
    <w:p>
      <w:pPr>
        <w:spacing w:after="160"/>
      </w:pPr>
      <w:r>
        <w:t>Questions before you apply go to {name} at {email}. Asking is not part of the assessment.</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One link, one date, one name. Every extra route you offer is another list somebody has to reconcile at shortlisting.</w:t>
      </w:r>
    </w:p>
    <w:p>
      <w:pPr>
        <w:pStyle w:val="Heading2"/>
        <w:keepNext/>
      </w:pPr>
      <w:r>
        <w:t>What happens next</w:t>
      </w:r>
    </w:p>
    <w:p>
      <w:pPr>
        <w:spacing w:after="160"/>
      </w:pPr>
      <w:r>
        <w:t>Shortlisting on {date}, {interviews} in {week}, decision by {date}. Everyone who applies gets a decision and a reason.</w:t>
      </w:r>
    </w:p>
    <w:p>
      <w:pPr>
        <w:spacing w:after="160"/>
      </w:pPr>
      <w:r>
        <w:t>If we do not fill this internally by {closing date}, we will advertise it externally. Anyone already in the process stays in it.</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Saying that the job goes outside after the closing date is what makes the deadline real. Leave it out and an internal posting gets treated as optional.</w:t>
      </w:r>
    </w:p>
    <w:p>
      <w:pPr>
        <w:pStyle w:val="Heading2"/>
        <w:keepNext/>
      </w:pPr>
      <w:r>
        <w:t>Sign-off</w:t>
      </w:r>
    </w:p>
    <w:p>
      <w:pPr>
        <w:spacing w:after="160"/>
      </w:pPr>
      <w:r>
        <w:t>Full details and the application link are in the posting: {internal link}.</w:t>
      </w:r>
    </w:p>
    <w:p>
      <w:pPr>
        <w:spacing w:after="160"/>
      </w:pPr>
      <w:r>
        <w:t>{Name}</w:t>
      </w:r>
    </w:p>
    <w:p>
      <w:pPr>
        <w:spacing w:after="160"/>
      </w:pPr>
      <w:r>
        <w:t>{Role}, {Company}</w:t>
      </w:r>
    </w:p>
    <w:p>
      <w:pPr>
        <w:spacing w:before="40" w:after="80" w:line="288" w:lineRule="auto"/>
      </w:pPr>
      <w:r>
        <w:rPr>
          <w:rFonts w:ascii="Arial" w:hAnsi="Arial" w:cs="Arial" w:eastAsia="Arial"/>
          <w:b/>
          <w:i/>
          <w:color w:val="6B7280"/>
          <w:sz w:val="18"/>
        </w:rPr>
        <w:t xml:space="preserve">Tip. </w:t>
      </w:r>
      <w:r>
        <w:rPr>
          <w:rFonts w:ascii="Arial" w:hAnsi="Arial" w:cs="Arial" w:eastAsia="Arial"/>
          <w:i/>
          <w:color w:val="6B7280"/>
          <w:sz w:val="18"/>
        </w:rPr>
        <w:t>Send it from a person, not from a no-reply address. An internal announcement nobody can reply to is an announcement nobody replies to.</w:t>
      </w:r>
    </w:p>
    <w:p>
      <w:pPr>
        <w:pStyle w:val="Heading1"/>
        <w:pBdr>
          <w:bottom w:val="single" w:sz="6" w:space="4" w:color="D9DBE3"/>
        </w:pBdr>
        <w:keepNext/>
      </w:pPr>
      <w:r>
        <w:t>Two filled samples</w:t>
      </w:r>
    </w:p>
    <w:p>
      <w:pPr>
        <w:spacing w:after="120"/>
      </w:pPr>
      <w:r>
        <w:t>The same two roles as the postings, as the email that announces them. The first goes to one site, from the manager who runs it. The second goes to everyone, for a role open to any function.</w:t>
      </w:r>
    </w:p>
    <w:p>
      <w:pPr>
        <w:pStyle w:val="Heading2"/>
        <w:keepNext/>
      </w:pPr>
      <w:r>
        <w:t>Shift Supervisor, sent to one site</w:t>
      </w:r>
    </w:p>
    <w:p>
      <w:pPr>
        <w:spacing w:after="140"/>
        <w:keepNext/>
      </w:pPr>
      <w:r>
        <w:rPr>
          <w:rFonts w:ascii="Arial" w:hAnsi="Arial" w:cs="Arial" w:eastAsia="Arial"/>
          <w:i/>
          <w:color w:val="6B7280"/>
          <w:sz w:val="18"/>
        </w:rPr>
        <w:t>A department-level announcement, from the manager who runs the team the job sits in.</w:t>
      </w:r>
    </w:p>
    <w:p>
      <w:pPr>
        <w:spacing w:before="0" w:after="0" w:line="276" w:lineRule="auto"/>
        <w:ind w:left="170" w:right="113"/>
        <w:shd w:val="clear" w:color="auto" w:fill="F5F6F8"/>
        <w:keepNext/>
        <w:pBdr>
          <w:top w:val="single" w:sz="6" w:space="4" w:color="D9DBE3"/>
        </w:pBdr>
      </w:pPr>
      <w:r>
        <w:rPr>
          <w:rFonts w:ascii="Arial" w:hAnsi="Arial" w:cs="Arial" w:eastAsia="Arial"/>
          <w:b/>
          <w:color w:val="6B7280"/>
          <w:sz w:val="15"/>
        </w:rPr>
        <w:t xml:space="preserve">FROM   </w:t>
      </w:r>
      <w:r>
        <w:rPr>
          <w:rFonts w:ascii="Arial" w:hAnsi="Arial" w:cs="Arial" w:eastAsia="Arial"/>
          <w:color w:val="0F1120"/>
          <w:sz w:val="20"/>
        </w:rPr>
        <w:t>{Name}, {Site Manager}</w:t>
      </w:r>
    </w:p>
    <w:p>
      <w:pPr>
        <w:spacing w:before="0" w:after="0" w:line="276" w:lineRule="auto"/>
        <w:ind w:left="170" w:right="113"/>
        <w:shd w:val="clear" w:color="auto" w:fill="F5F6F8"/>
        <w:keepNext/>
      </w:pPr>
      <w:r>
        <w:rPr>
          <w:rFonts w:ascii="Arial" w:hAnsi="Arial" w:cs="Arial" w:eastAsia="Arial"/>
          <w:b/>
          <w:color w:val="6B7280"/>
          <w:sz w:val="15"/>
        </w:rPr>
        <w:t xml:space="preserve">TO   </w:t>
      </w:r>
      <w:r>
        <w:rPr>
          <w:rFonts w:ascii="Arial" w:hAnsi="Arial" w:cs="Arial" w:eastAsia="Arial"/>
          <w:color w:val="0F1120"/>
          <w:sz w:val="20"/>
        </w:rPr>
        <w:t>{Site}, all shifts</w:t>
      </w:r>
    </w:p>
    <w:p>
      <w:pPr>
        <w:spacing w:before="0" w:after="0" w:line="276" w:lineRule="auto"/>
        <w:ind w:left="170" w:right="113"/>
        <w:shd w:val="clear" w:color="auto" w:fill="F5F6F8"/>
        <w:keepNext/>
        <w:pBdr>
          <w:bottom w:val="single" w:sz="6" w:space="4" w:color="D9DBE3"/>
        </w:pBdr>
      </w:pPr>
      <w:r>
        <w:rPr>
          <w:rFonts w:ascii="Arial" w:hAnsi="Arial" w:cs="Arial" w:eastAsia="Arial"/>
          <w:b/>
          <w:color w:val="6B7280"/>
          <w:sz w:val="15"/>
        </w:rPr>
        <w:t xml:space="preserve">SUBJECT   </w:t>
      </w:r>
      <w:r>
        <w:rPr>
          <w:rFonts w:ascii="Arial" w:hAnsi="Arial" w:cs="Arial" w:eastAsia="Arial"/>
          <w:b/>
          <w:color w:val="0F1120"/>
          <w:sz w:val="20"/>
        </w:rPr>
        <w:t>Internal vacancy: Shift Supervisor, {Site}. Applications close {closing date}</w:t>
      </w:r>
    </w:p>
    <w:p>
      <w:pPr>
        <w:spacing w:after="140" w:before="180"/>
      </w:pPr>
      <w:r>
        <w:t>We are recruiting a shift supervisor at {Site}, and it is open to people here before it goes anywhere else.</w:t>
      </w:r>
    </w:p>
    <w:p>
      <w:pPr>
        <w:spacing w:after="140"/>
      </w:pPr>
      <w:r>
        <w:t>Shift Supervisor, reporting to me, {grade}, {pay range} plus {shift premium} on nights, based at {Site}, on {the supervisor rota}. You would run a shift of {number} people. It is open because {name} moved to {role} in {month}, so it is a straight replacement rather than a new layer above anyone.</w:t>
      </w:r>
    </w:p>
    <w:p>
      <w:pPr>
        <w:spacing w:after="140"/>
      </w:pPr>
      <w:r>
        <w:t>You can apply if you have been in your current role for {six months} and you are not in a live performance or disciplinary process. Part-time and fixed-term colleagues are included, and so are you if you have been back from leave for less than that.</w:t>
      </w:r>
    </w:p>
    <w:p>
      <w:pPr>
        <w:spacing w:after="140"/>
      </w:pPr>
      <w:r>
        <w:t>What you need on day one: {number} months on the operation and a clean record on the safety checks. What we train: the supervisor system access, the {absence and return to work} process, and {the licence} if you do not already hold it.</w:t>
      </w:r>
    </w:p>
    <w:p>
      <w:pPr>
        <w:spacing w:after="140"/>
      </w:pPr>
      <w:r>
        <w:t>If you are reading this and thinking you are not quite ready, apply anyway. I would rather have the conversation with you about the gap than fill this without you in the running.</w:t>
      </w:r>
    </w:p>
    <w:p>
      <w:pPr>
        <w:spacing w:after="140"/>
      </w:pPr>
      <w:r>
        <w:t>Send me a short note by {closing date, time and time zone}. No CV. Tell me about one shift that went wrong and what you would have done differently as the supervisor. Your manager hears once you reach the interview, and you hear on the same day.</w:t>
      </w:r>
    </w:p>
    <w:p>
      <w:pPr>
        <w:spacing w:after="140"/>
      </w:pPr>
      <w:r>
        <w:t>Conversations in week {number}, interviews on {date}, decision by {date}. Everyone who applies gets an answer and a reason from me within {five working days} of the last interview. If we have not filled it internally by {closing date}, it goes out externally, and anyone already in the process stays in it.</w:t>
      </w:r>
    </w:p>
    <w:p>
      <w:pPr>
        <w:spacing w:after="140"/>
      </w:pPr>
      <w:r>
        <w:t>Full details and the application link are in the posting: {internal link}.</w:t>
      </w:r>
    </w:p>
    <w:p>
      <w:pPr>
        <w:spacing w:after="20" w:line="288" w:lineRule="auto"/>
      </w:pPr>
      <w:r>
        <w:rPr>
          <w:rFonts w:ascii="Arial" w:hAnsi="Arial" w:cs="Arial" w:eastAsia="Arial"/>
          <w:color w:val="22252F"/>
          <w:sz w:val="21"/>
        </w:rPr>
        <w:t>{Name}</w:t>
      </w:r>
    </w:p>
    <w:p>
      <w:pPr>
        <w:spacing w:after="160" w:line="288" w:lineRule="auto"/>
      </w:pPr>
      <w:r>
        <w:rPr>
          <w:rFonts w:ascii="Arial" w:hAnsi="Arial" w:cs="Arial" w:eastAsia="Arial"/>
          <w:color w:val="22252F"/>
          <w:sz w:val="21"/>
        </w:rPr>
        <w:t>{Site Manager}, {Company}</w:t>
      </w:r>
    </w:p>
    <w:p>
      <w:pPr>
        <w:pStyle w:val="Heading2"/>
        <w:keepNext/>
      </w:pPr>
      <w:r>
        <w:t>Payroll Specialist, sent to everyone</w:t>
      </w:r>
    </w:p>
    <w:p>
      <w:pPr>
        <w:spacing w:after="140"/>
        <w:keepNext/>
      </w:pPr>
      <w:r>
        <w:rPr>
          <w:rFonts w:ascii="Arial" w:hAnsi="Arial" w:cs="Arial" w:eastAsia="Arial"/>
          <w:i/>
          <w:color w:val="6B7280"/>
          <w:sz w:val="18"/>
        </w:rPr>
        <w:t>A company-wide announcement for a role open to any function, where the training is the offer.</w:t>
      </w:r>
    </w:p>
    <w:p>
      <w:pPr>
        <w:spacing w:before="0" w:after="0" w:line="276" w:lineRule="auto"/>
        <w:ind w:left="170" w:right="113"/>
        <w:shd w:val="clear" w:color="auto" w:fill="F5F6F8"/>
        <w:keepNext/>
        <w:pBdr>
          <w:top w:val="single" w:sz="6" w:space="4" w:color="D9DBE3"/>
        </w:pBdr>
      </w:pPr>
      <w:r>
        <w:rPr>
          <w:rFonts w:ascii="Arial" w:hAnsi="Arial" w:cs="Arial" w:eastAsia="Arial"/>
          <w:b/>
          <w:color w:val="6B7280"/>
          <w:sz w:val="15"/>
        </w:rPr>
        <w:t xml:space="preserve">FROM   </w:t>
      </w:r>
      <w:r>
        <w:rPr>
          <w:rFonts w:ascii="Arial" w:hAnsi="Arial" w:cs="Arial" w:eastAsia="Arial"/>
          <w:color w:val="0F1120"/>
          <w:sz w:val="20"/>
        </w:rPr>
        <w:t>{Name}, {People team}</w:t>
      </w:r>
    </w:p>
    <w:p>
      <w:pPr>
        <w:spacing w:before="0" w:after="0" w:line="276" w:lineRule="auto"/>
        <w:ind w:left="170" w:right="113"/>
        <w:shd w:val="clear" w:color="auto" w:fill="F5F6F8"/>
        <w:keepNext/>
      </w:pPr>
      <w:r>
        <w:rPr>
          <w:rFonts w:ascii="Arial" w:hAnsi="Arial" w:cs="Arial" w:eastAsia="Arial"/>
          <w:b/>
          <w:color w:val="6B7280"/>
          <w:sz w:val="15"/>
        </w:rPr>
        <w:t xml:space="preserve">TO   </w:t>
      </w:r>
      <w:r>
        <w:rPr>
          <w:rFonts w:ascii="Arial" w:hAnsi="Arial" w:cs="Arial" w:eastAsia="Arial"/>
          <w:color w:val="0F1120"/>
          <w:sz w:val="20"/>
        </w:rPr>
        <w:t>Everyone at {Company}</w:t>
      </w:r>
    </w:p>
    <w:p>
      <w:pPr>
        <w:spacing w:before="0" w:after="0" w:line="276" w:lineRule="auto"/>
        <w:ind w:left="170" w:right="113"/>
        <w:shd w:val="clear" w:color="auto" w:fill="F5F6F8"/>
        <w:keepNext/>
        <w:pBdr>
          <w:bottom w:val="single" w:sz="6" w:space="4" w:color="D9DBE3"/>
        </w:pBdr>
      </w:pPr>
      <w:r>
        <w:rPr>
          <w:rFonts w:ascii="Arial" w:hAnsi="Arial" w:cs="Arial" w:eastAsia="Arial"/>
          <w:b/>
          <w:color w:val="6B7280"/>
          <w:sz w:val="15"/>
        </w:rPr>
        <w:t xml:space="preserve">SUBJECT   </w:t>
      </w:r>
      <w:r>
        <w:rPr>
          <w:rFonts w:ascii="Arial" w:hAnsi="Arial" w:cs="Arial" w:eastAsia="Arial"/>
          <w:b/>
          <w:color w:val="0F1120"/>
          <w:sz w:val="20"/>
        </w:rPr>
        <w:t>Internal vacancy: Payroll Specialist. No payroll experience needed. Closes {closing date}</w:t>
      </w:r>
    </w:p>
    <w:p>
      <w:pPr>
        <w:spacing w:after="140" w:before="180"/>
      </w:pPr>
      <w:r>
        <w:t>We are recruiting a payroll specialist, and we are opening it to everyone here first. You do not need payroll experience. That is not a formality. We mean any team.</w:t>
      </w:r>
    </w:p>
    <w:p>
      <w:pPr>
        <w:spacing w:after="140"/>
      </w:pPr>
      <w:r>
        <w:t>Payroll Specialist, reporting to {name}, {grade}, {pay range} a year, based at {office}, hybrid with {number} days in. It is a new role: {payroll} moved in house in {month} and the work now exists without an owner.</w:t>
      </w:r>
    </w:p>
    <w:p>
      <w:pPr>
        <w:spacing w:after="140"/>
      </w:pPr>
      <w:r>
        <w:t>You can apply if you have been in your current role for {twelve months} and you are not in a live performance or disciplinary process. Any team, any site.</w:t>
      </w:r>
    </w:p>
    <w:p>
      <w:pPr>
        <w:spacing w:after="140"/>
      </w:pPr>
      <w:r>
        <w:t>What you need on day one: accuracy under a deadline that does not move, and the ability to hold a confidence completely. What we teach you: {the payroll system}, {the statutory deductions and the year-end process}, and {the qualification}, paid for and studied inside work hours.</w:t>
      </w:r>
    </w:p>
    <w:p>
      <w:pPr>
        <w:spacing w:after="140"/>
      </w:pPr>
      <w:r>
        <w:t>If you have run a rota, a stock count, a reconciliation or a case load, you already have the habit this job is built on. If you are reading this and thinking it is not for you, that is exactly who this email is for.</w:t>
      </w:r>
    </w:p>
    <w:p>
      <w:pPr>
        <w:spacing w:after="140"/>
      </w:pPr>
      <w:r>
        <w:t>Apply at {internal link} by {closing date, time and time zone}. No CV, no covering letter, one question. Your manager is told once you reach the first interview, and you hear on the same day. Questions before you apply go to {name} at {email}, and asking is not part of the assessment.</w:t>
      </w:r>
    </w:p>
    <w:p>
      <w:pPr>
        <w:spacing w:after="140"/>
      </w:pPr>
      <w:r>
        <w:t>Shortlisting on {date}, sessions in week {number}, decision by {date}. Everyone who applies gets a decision and a reason. If we have not filled it internally by {closing date}, we will advertise it externally, and anyone already in the process stays in it.</w:t>
      </w:r>
    </w:p>
    <w:p>
      <w:pPr>
        <w:spacing w:after="140"/>
      </w:pPr>
      <w:r>
        <w:t>Full details and the application link are in the posting: {internal link}.</w:t>
      </w:r>
    </w:p>
    <w:p>
      <w:pPr>
        <w:spacing w:after="20" w:line="288" w:lineRule="auto"/>
      </w:pPr>
      <w:r>
        <w:rPr>
          <w:rFonts w:ascii="Arial" w:hAnsi="Arial" w:cs="Arial" w:eastAsia="Arial"/>
          <w:color w:val="22252F"/>
          <w:sz w:val="21"/>
        </w:rPr>
        <w:t>{Name}</w:t>
      </w:r>
    </w:p>
    <w:p>
      <w:pPr>
        <w:spacing w:after="160" w:line="288" w:lineRule="auto"/>
      </w:pPr>
      <w:r>
        <w:rPr>
          <w:rFonts w:ascii="Arial" w:hAnsi="Arial" w:cs="Arial" w:eastAsia="Arial"/>
          <w:color w:val="22252F"/>
          <w:sz w:val="21"/>
        </w:rPr>
        <w:t>{Role}, {Company}</w:t>
      </w:r>
    </w:p>
    <w:sectPr w:rsidR="00FC693F" w:rsidRPr="0006063C" w:rsidSect="00034616">
      <w:footerReference w:type="default" r:id="rId9"/>
      <w:pgSz w:w="11906" w:h="16838"/>
      <w:pgMar w:top="1247" w:right="1361" w:bottom="1134" w:left="1361" w:header="72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cs="Arial" w:eastAsia="Arial"/>
        <w:color w:val="6B7280"/>
        <w:sz w:val="17"/>
      </w:rPr>
      <w:t>Template from RecruitmentAds.com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293" w:lineRule="auto"/>
    </w:pPr>
    <w:rPr>
      <w:rFonts w:ascii="Arial" w:hAnsi="Arial" w:cs="Arial" w:eastAsia="Arial"/>
      <w:color w:val="2225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40" w:line="264" w:lineRule="auto"/>
      <w:outlineLvl w:val="0"/>
    </w:pPr>
    <w:rPr>
      <w:rFonts w:ascii="Georgia" w:hAnsi="Georgia" w:cs="Georgia" w:eastAsia="Georgia"/>
      <w:b/>
      <w:bCs/>
      <w:i w:val="0"/>
      <w:color w:val="0F1120"/>
      <w:sz w:val="28"/>
      <w:szCs w:val="28"/>
    </w:rPr>
  </w:style>
  <w:style w:type="paragraph" w:styleId="Heading2">
    <w:name w:val="heading 2"/>
    <w:basedOn w:val="Normal"/>
    <w:next w:val="Normal"/>
    <w:link w:val="Heading2Char"/>
    <w:uiPriority w:val="9"/>
    <w:unhideWhenUsed/>
    <w:qFormat/>
    <w:rsid w:val="00FC693F"/>
    <w:pPr>
      <w:keepNext/>
      <w:keepLines/>
      <w:spacing w:before="300" w:after="100" w:line="264" w:lineRule="auto"/>
      <w:outlineLvl w:val="1"/>
    </w:pPr>
    <w:rPr>
      <w:rFonts w:ascii="Georgia" w:hAnsi="Georgia" w:cs="Georgia" w:eastAsia="Georgia"/>
      <w:b/>
      <w:bCs/>
      <w:i w:val="0"/>
      <w:color w:val="0F112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80" w:line="252" w:lineRule="auto" w:before="0"/>
      <w:contextualSpacing/>
    </w:pPr>
    <w:rPr>
      <w:rFonts w:ascii="Georgia" w:hAnsi="Georgia" w:cs="Georgia" w:eastAsia="Georgia"/>
      <w:b/>
      <w:color w:val="0F1120"/>
      <w:spacing w:val="-6"/>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100" w:line="288" w:lineRule="auto"/>
      <w:ind w:left="360" w:hanging="360"/>
      <w:contextualSpacing/>
    </w:pPr>
    <w:rPr>
      <w:rFonts w:ascii="Arial" w:hAnsi="Arial" w:cs="Arial" w:eastAsia="Arial"/>
      <w:color w:val="22252F"/>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RecruitmentAds.com</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job posting email template</dc:title>
  <dc:subject>Internal job posting email template</dc:subject>
  <dc:creator>RecruitmentAds.com</dc:creator>
  <cp:keywords>internal job posting template, internal job posting email template, internal recruitment, hiring</cp:keywords>
  <dc:description>The announcement email, header included, with the wording already written and two filled samples. Free to use in your own hiring, including commercially.</dc:description>
  <cp:lastModifiedBy>RecruitmentAds.com</cp:lastModifiedBy>
  <cp:revision>1</cp:revision>
  <dcterms:created xsi:type="dcterms:W3CDTF">2026-09-02T09:00:00Z</dcterms:created>
  <dcterms:modified xsi:type="dcterms:W3CDTF">2026-09-02T09:00:00Z</dcterms:modified>
  <cp:category>Template</cp:category>
</cp:coreProperties>
</file>